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4571" w14:textId="77777777" w:rsidR="00F73B70" w:rsidRDefault="00F73B70">
      <w:r>
        <w:t xml:space="preserve">From FOIL request received 12/11/2024: “Regarding the bills, here is the breakdown: </w:t>
      </w:r>
    </w:p>
    <w:p w14:paraId="15A01FA3" w14:textId="4582CD78" w:rsidR="00F73B70" w:rsidRDefault="00F73B70">
      <w:r w:rsidRPr="00F73B70">
        <w:t>May       $1,350.00             July        $1,822.50             Aug. $495.00 &amp; $67.50.</w:t>
      </w:r>
      <w:r>
        <w:t>” (Total $3735)</w:t>
      </w:r>
    </w:p>
    <w:p w14:paraId="7D9E0C59" w14:textId="77777777" w:rsidR="00F73B70" w:rsidRDefault="00F73B70"/>
    <w:p w14:paraId="1DC681D6" w14:textId="77777777" w:rsidR="00F73B70" w:rsidRDefault="00F73B70"/>
    <w:p w14:paraId="14E7ABA2" w14:textId="334CA0ED" w:rsidR="00A655C6" w:rsidRDefault="00A655C6">
      <w:r>
        <w:t>From FOIL request received 11.25.24:</w:t>
      </w:r>
    </w:p>
    <w:p w14:paraId="7E5DCAF3" w14:textId="77777777" w:rsidR="00A655C6" w:rsidRDefault="00A655C6"/>
    <w:p w14:paraId="692FE09F" w14:textId="6284EAE1" w:rsidR="00B3690F" w:rsidRDefault="00A655C6">
      <w:r>
        <w:t>“</w:t>
      </w:r>
      <w:r w:rsidRPr="00A655C6">
        <w:t xml:space="preserve">We submitted for reimbursement the amount of $8588.50 for legal fees, Dec. 2023-April 2024.  We submitted for reimbursement the amount of $3,221.00 for Barton &amp; </w:t>
      </w:r>
      <w:proofErr w:type="spellStart"/>
      <w:r w:rsidRPr="00A655C6">
        <w:t>Logudice</w:t>
      </w:r>
      <w:proofErr w:type="spellEnd"/>
      <w:r w:rsidRPr="00A655C6">
        <w:t xml:space="preserve"> </w:t>
      </w:r>
      <w:r w:rsidR="00BC2860">
        <w:t xml:space="preserve">(sic) </w:t>
      </w:r>
      <w:r w:rsidRPr="00A655C6">
        <w:t>for work on the SEQR.  This gives the total of $11,809.50.  Balance in the account is $3,905.00.</w:t>
      </w:r>
      <w:r>
        <w:t>”</w:t>
      </w:r>
    </w:p>
    <w:p w14:paraId="7C8DA017" w14:textId="77777777" w:rsidR="00A655C6" w:rsidRDefault="00A655C6"/>
    <w:p w14:paraId="36F436E9" w14:textId="77777777" w:rsidR="00A655C6" w:rsidRDefault="00A655C6"/>
    <w:p w14:paraId="732635F0" w14:textId="122E5A36" w:rsidR="00A655C6" w:rsidRDefault="00A655C6"/>
    <w:p w14:paraId="2DADA6D9" w14:textId="77777777" w:rsidR="00A655C6" w:rsidRDefault="00A655C6"/>
    <w:p w14:paraId="6EDD9E9D" w14:textId="0BD38EE4" w:rsidR="00A655C6" w:rsidRDefault="00F13A33" w:rsidP="00F13A33">
      <w:pPr>
        <w:pStyle w:val="ListParagraph"/>
        <w:numPr>
          <w:ilvl w:val="0"/>
          <w:numId w:val="1"/>
        </w:numPr>
      </w:pPr>
      <w:r>
        <w:t>Work has been suspended on SEQR, but B&amp;L will need to review the resubmission of Part 1 when submitted as well as review of parts 2 &amp; 3 of the EAS.</w:t>
      </w:r>
    </w:p>
    <w:p w14:paraId="32DA579B" w14:textId="5A1D8CC3" w:rsidR="00BC2860" w:rsidRDefault="00BC2860" w:rsidP="00BC2860">
      <w:pPr>
        <w:pStyle w:val="ListParagraph"/>
        <w:numPr>
          <w:ilvl w:val="0"/>
          <w:numId w:val="1"/>
        </w:numPr>
      </w:pPr>
      <w:r>
        <w:t>Potential cost to town from Article 78 dependent upon errors in process and final decisions made by the Town – unknown.</w:t>
      </w:r>
    </w:p>
    <w:sectPr w:rsidR="00BC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910D3"/>
    <w:multiLevelType w:val="hybridMultilevel"/>
    <w:tmpl w:val="6BFA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8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C6"/>
    <w:rsid w:val="001830B9"/>
    <w:rsid w:val="00227B09"/>
    <w:rsid w:val="004579CE"/>
    <w:rsid w:val="004B286A"/>
    <w:rsid w:val="004B4E3B"/>
    <w:rsid w:val="00A655C6"/>
    <w:rsid w:val="00A7425D"/>
    <w:rsid w:val="00B3690F"/>
    <w:rsid w:val="00BC2860"/>
    <w:rsid w:val="00C2205D"/>
    <w:rsid w:val="00C355B3"/>
    <w:rsid w:val="00E5786E"/>
    <w:rsid w:val="00EC1BBE"/>
    <w:rsid w:val="00F13A33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09465"/>
  <w15:chartTrackingRefBased/>
  <w15:docId w15:val="{375DF12D-7331-514F-B55F-A57BE0E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5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2</cp:revision>
  <dcterms:created xsi:type="dcterms:W3CDTF">2024-12-17T17:48:00Z</dcterms:created>
  <dcterms:modified xsi:type="dcterms:W3CDTF">2024-12-17T17:48:00Z</dcterms:modified>
</cp:coreProperties>
</file>