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EC" w:rsidRDefault="009120EC" w:rsidP="00430693"/>
    <w:p w:rsidR="009120EC" w:rsidRDefault="009120EC" w:rsidP="00430693"/>
    <w:p w:rsidR="009120EC" w:rsidRDefault="009120EC" w:rsidP="00430693"/>
    <w:p w:rsidR="009120EC" w:rsidRDefault="009120EC" w:rsidP="00430693">
      <w:r>
        <w:t>Resolution #70</w:t>
      </w:r>
      <w:r>
        <w:tab/>
      </w:r>
      <w:r>
        <w:tab/>
      </w:r>
      <w:r>
        <w:tab/>
      </w:r>
      <w:r>
        <w:tab/>
      </w:r>
      <w:r w:rsidR="00855058">
        <w:t xml:space="preserve">Dec. 5, 2024 </w:t>
      </w:r>
      <w:r>
        <w:t>Public Hearing Restore NY Grant-Carleton Island</w:t>
      </w:r>
    </w:p>
    <w:p w:rsidR="009120EC" w:rsidRDefault="009120EC" w:rsidP="00430693">
      <w:r>
        <w:t xml:space="preserve">Moved by </w:t>
      </w:r>
    </w:p>
    <w:p w:rsidR="009120EC" w:rsidRDefault="009120EC" w:rsidP="00430693">
      <w:r>
        <w:t>Seconded By</w:t>
      </w:r>
    </w:p>
    <w:p w:rsidR="00430693" w:rsidRPr="00430693" w:rsidRDefault="00430693" w:rsidP="009120EC">
      <w:pPr>
        <w:spacing w:after="0"/>
        <w:ind w:firstLine="720"/>
      </w:pPr>
      <w:r w:rsidRPr="00430693">
        <w:t xml:space="preserve">WHEREAS the Town of Cape Vincent is eligible for grant funding under Round </w:t>
      </w:r>
      <w:r w:rsidR="00D13886">
        <w:t>9</w:t>
      </w:r>
      <w:r w:rsidRPr="00430693">
        <w:t xml:space="preserve"> of the Restore NY Communities Initiative Municipal Grant Program, </w:t>
      </w:r>
      <w:r w:rsidR="009120EC">
        <w:t>AND</w:t>
      </w:r>
      <w:r w:rsidRPr="00430693">
        <w:t xml:space="preserve"> </w:t>
      </w:r>
    </w:p>
    <w:p w:rsidR="00430693" w:rsidRPr="00430693" w:rsidRDefault="00430693" w:rsidP="009120EC">
      <w:pPr>
        <w:spacing w:after="0"/>
      </w:pPr>
    </w:p>
    <w:p w:rsidR="00430693" w:rsidRPr="00430693" w:rsidRDefault="00430693" w:rsidP="009120EC">
      <w:pPr>
        <w:spacing w:after="0"/>
        <w:ind w:firstLine="720"/>
      </w:pPr>
      <w:r w:rsidRPr="00430693">
        <w:t xml:space="preserve">WHEREAS the Town Board has considered proposals that qualify for funding under the program </w:t>
      </w:r>
    </w:p>
    <w:p w:rsidR="00430693" w:rsidRPr="00430693" w:rsidRDefault="00430693" w:rsidP="009120EC">
      <w:pPr>
        <w:spacing w:after="0"/>
      </w:pPr>
      <w:r w:rsidRPr="00430693">
        <w:t xml:space="preserve">and selected one project to be included in an application that will be submitted to Empire State </w:t>
      </w:r>
    </w:p>
    <w:p w:rsidR="00430693" w:rsidRPr="00430693" w:rsidRDefault="00430693" w:rsidP="009120EC">
      <w:pPr>
        <w:spacing w:after="0"/>
      </w:pPr>
      <w:r w:rsidRPr="00430693">
        <w:t xml:space="preserve">Development Corporation (ESDC) as follows: </w:t>
      </w:r>
    </w:p>
    <w:p w:rsidR="00430693" w:rsidRDefault="00430693" w:rsidP="009120EC">
      <w:pPr>
        <w:spacing w:after="0"/>
        <w:ind w:left="720"/>
      </w:pPr>
      <w:r w:rsidRPr="00430693">
        <w:t xml:space="preserve">Stabilization of Carleton Villa, Carleton Island Rd Lot 1. The project will focus on cleanup, </w:t>
      </w:r>
      <w:r w:rsidR="00D13886">
        <w:t xml:space="preserve">and </w:t>
      </w:r>
      <w:r w:rsidRPr="00430693">
        <w:t>structure stabilization.  After this phase, the villa will undergo a comprehensive restoration, transitioning into a boutique hotel with a restaurant, offering a unique historical experience. This initiative not only preserves heritage but also stimulates economic growth in Cape Vincent. </w:t>
      </w:r>
    </w:p>
    <w:p w:rsidR="009120EC" w:rsidRPr="00430693" w:rsidRDefault="009120EC" w:rsidP="009120EC">
      <w:pPr>
        <w:spacing w:after="0"/>
        <w:ind w:left="720"/>
      </w:pPr>
    </w:p>
    <w:p w:rsidR="00430693" w:rsidRPr="00430693" w:rsidRDefault="00430693" w:rsidP="009120EC">
      <w:pPr>
        <w:spacing w:after="0"/>
        <w:ind w:left="720"/>
      </w:pPr>
      <w:r w:rsidRPr="00430693">
        <w:t xml:space="preserve">WHEREAS this project is consistent with all existing local plans, the proposed financing is </w:t>
      </w:r>
    </w:p>
    <w:p w:rsidR="00430693" w:rsidRPr="00430693" w:rsidRDefault="00430693" w:rsidP="009120EC">
      <w:pPr>
        <w:spacing w:after="0"/>
      </w:pPr>
      <w:r w:rsidRPr="00430693">
        <w:t xml:space="preserve">appropriate for the project, the project will facilitate effective and efficient use of existing and </w:t>
      </w:r>
    </w:p>
    <w:p w:rsidR="00430693" w:rsidRPr="00430693" w:rsidRDefault="00430693" w:rsidP="009120EC">
      <w:pPr>
        <w:spacing w:after="0"/>
      </w:pPr>
      <w:r w:rsidRPr="00430693">
        <w:t xml:space="preserve">future public resources </w:t>
      </w:r>
      <w:r w:rsidR="00D13886">
        <w:t>to</w:t>
      </w:r>
      <w:r w:rsidRPr="00430693">
        <w:t xml:space="preserve"> promote both economic development and preservation of community resources and the project develops and enhances infrastructure and/or other facilities in a manner that will attract, create and sustain employment opportunities in Town of Cape Vincent.</w:t>
      </w:r>
      <w:r w:rsidR="009120EC">
        <w:t xml:space="preserve"> NOW THEREFORE BE IT</w:t>
      </w:r>
      <w:r w:rsidRPr="00430693">
        <w:t xml:space="preserve"> </w:t>
      </w:r>
    </w:p>
    <w:p w:rsidR="003E7426" w:rsidRDefault="00430693" w:rsidP="003E7426">
      <w:pPr>
        <w:spacing w:after="0"/>
        <w:ind w:firstLine="720"/>
      </w:pPr>
      <w:r w:rsidRPr="00430693">
        <w:t xml:space="preserve"> RESOLVED that the Town Board hereby supports and will sponsor an application for Restore NY funding for Carleton Villa, Carleton Island Rd Lot 1 and will administer the grant in accordance with all applicable rules and regulations established by ESDC,</w:t>
      </w:r>
      <w:r w:rsidR="003E7426">
        <w:t xml:space="preserve"> AND </w:t>
      </w:r>
      <w:r w:rsidRPr="00430693">
        <w:t xml:space="preserve">BE IT FURTHER </w:t>
      </w:r>
    </w:p>
    <w:p w:rsidR="003E7426" w:rsidRDefault="003E7426" w:rsidP="003E7426">
      <w:pPr>
        <w:spacing w:after="0"/>
        <w:ind w:firstLine="720"/>
      </w:pPr>
    </w:p>
    <w:p w:rsidR="00430693" w:rsidRPr="00430693" w:rsidRDefault="00430693" w:rsidP="003E7426">
      <w:pPr>
        <w:spacing w:after="0"/>
        <w:ind w:firstLine="720"/>
      </w:pPr>
      <w:r w:rsidRPr="00430693">
        <w:t xml:space="preserve">RESOLVED that the Town Supervisor is authorized to sign the applications and any </w:t>
      </w:r>
    </w:p>
    <w:p w:rsidR="007879E5" w:rsidRDefault="00430693" w:rsidP="00430693">
      <w:r w:rsidRPr="00430693">
        <w:t>agreements required by ESDC for grant funding that results from the application.</w:t>
      </w:r>
    </w:p>
    <w:p w:rsidR="003E7426" w:rsidRDefault="003E7426" w:rsidP="00430693"/>
    <w:p w:rsidR="003E7426" w:rsidRDefault="003E7426" w:rsidP="00430693">
      <w:r>
        <w:t>Roll call vote: Supervisor Aubertine</w:t>
      </w:r>
      <w:r>
        <w:tab/>
        <w:t>____</w:t>
      </w:r>
      <w:r>
        <w:tab/>
        <w:t>Councilman Wiley      ___</w:t>
      </w:r>
      <w:proofErr w:type="gramStart"/>
      <w:r>
        <w:t>_  Councilman</w:t>
      </w:r>
      <w:proofErr w:type="gramEnd"/>
      <w:r>
        <w:t xml:space="preserve"> Wood   ____</w:t>
      </w:r>
    </w:p>
    <w:p w:rsidR="003E7426" w:rsidRDefault="003E7426" w:rsidP="00430693">
      <w:r>
        <w:t>Councilwoman Miller    ____      Councilman Maloney</w:t>
      </w:r>
    </w:p>
    <w:p w:rsidR="003E7426" w:rsidRPr="00430693" w:rsidRDefault="003E7426" w:rsidP="00430693">
      <w:r>
        <w:tab/>
      </w:r>
      <w:r>
        <w:tab/>
      </w:r>
    </w:p>
    <w:sectPr w:rsidR="003E7426" w:rsidRPr="0043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93"/>
    <w:rsid w:val="003E7426"/>
    <w:rsid w:val="00430693"/>
    <w:rsid w:val="007879E5"/>
    <w:rsid w:val="00787E63"/>
    <w:rsid w:val="00847658"/>
    <w:rsid w:val="00855058"/>
    <w:rsid w:val="009120EC"/>
    <w:rsid w:val="00CF4E36"/>
    <w:rsid w:val="00D13886"/>
    <w:rsid w:val="00E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A5852"/>
  <w15:chartTrackingRefBased/>
  <w15:docId w15:val="{58131872-5F6E-44F6-9E13-DA4CDC1D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6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6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6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6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Burto</dc:creator>
  <cp:keywords/>
  <dc:description/>
  <cp:lastModifiedBy>Michelle Bouchard</cp:lastModifiedBy>
  <cp:revision>3</cp:revision>
  <cp:lastPrinted>2024-12-04T15:14:00Z</cp:lastPrinted>
  <dcterms:created xsi:type="dcterms:W3CDTF">2024-12-04T15:06:00Z</dcterms:created>
  <dcterms:modified xsi:type="dcterms:W3CDTF">2024-12-04T15:12:00Z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ed6008d4-de6e-41e0-b66b-f8e029a973d4</vt:lpwstr>
  </property>
</Properties>
</file>